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8E62BD">
        <w:trPr>
          <w:trHeight w:val="480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контрактах, заключенных с физическими лицами по федеральным статистическим наблюдениям</w:t>
            </w:r>
          </w:p>
          <w:p w:rsidR="008E62BD" w:rsidRDefault="008E62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62BD">
        <w:trPr>
          <w:trHeight w:val="3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статистики труда </w:t>
            </w:r>
          </w:p>
        </w:tc>
      </w:tr>
      <w:tr w:rsidR="008E62BD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 w:rsidP="007742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77423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7423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8E62BD">
        <w:trPr>
          <w:trHeight w:val="6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:rsidR="008E62BD" w:rsidRDefault="008E62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074" w:type="dxa"/>
        <w:jc w:val="center"/>
        <w:tblLayout w:type="fixed"/>
        <w:tblLook w:val="04A0" w:firstRow="1" w:lastRow="0" w:firstColumn="1" w:lastColumn="0" w:noHBand="0" w:noVBand="1"/>
      </w:tblPr>
      <w:tblGrid>
        <w:gridCol w:w="3005"/>
        <w:gridCol w:w="3061"/>
        <w:gridCol w:w="1416"/>
        <w:gridCol w:w="1639"/>
        <w:gridCol w:w="1474"/>
        <w:gridCol w:w="1361"/>
        <w:gridCol w:w="1701"/>
        <w:gridCol w:w="1417"/>
      </w:tblGrid>
      <w:tr w:rsidR="008E62BD">
        <w:trPr>
          <w:jc w:val="center"/>
        </w:trPr>
        <w:tc>
          <w:tcPr>
            <w:tcW w:w="3005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06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1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63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контрактов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36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70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</w:t>
            </w:r>
            <w:r>
              <w:rPr>
                <w:rFonts w:ascii="Times New Roman" w:hAnsi="Times New Roman"/>
                <w:sz w:val="20"/>
                <w:szCs w:val="20"/>
              </w:rPr>
              <w:t>ований (причин) его расторжения</w:t>
            </w:r>
          </w:p>
        </w:tc>
      </w:tr>
      <w:tr w:rsidR="008E62BD">
        <w:trPr>
          <w:jc w:val="center"/>
        </w:trPr>
        <w:tc>
          <w:tcPr>
            <w:tcW w:w="3005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6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BD">
        <w:trPr>
          <w:jc w:val="center"/>
        </w:trPr>
        <w:tc>
          <w:tcPr>
            <w:tcW w:w="3005" w:type="dxa"/>
            <w:vAlign w:val="center"/>
          </w:tcPr>
          <w:p w:rsidR="008E62BD" w:rsidRPr="0077423B" w:rsidRDefault="00E63A52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 xml:space="preserve">Интервьюер </w:t>
            </w:r>
          </w:p>
          <w:p w:rsidR="008E62BD" w:rsidRPr="0077423B" w:rsidRDefault="008E62B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8E62BD" w:rsidRPr="0077423B" w:rsidRDefault="00E63A5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Опрос населения с</w:t>
            </w:r>
            <w:bookmarkStart w:id="0" w:name="_GoBack"/>
            <w:bookmarkEnd w:id="0"/>
            <w:r w:rsidRPr="0077423B">
              <w:rPr>
                <w:rFonts w:ascii="Times New Roman" w:hAnsi="Times New Roman"/>
                <w:sz w:val="24"/>
                <w:szCs w:val="24"/>
              </w:rPr>
              <w:t>тарше 15 лет в домашних хозяйствах на установленном счетном участке и заполнение анкет</w:t>
            </w:r>
          </w:p>
        </w:tc>
        <w:tc>
          <w:tcPr>
            <w:tcW w:w="1416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179350.5</w:t>
            </w:r>
          </w:p>
        </w:tc>
        <w:tc>
          <w:tcPr>
            <w:tcW w:w="1474" w:type="dxa"/>
            <w:vAlign w:val="center"/>
          </w:tcPr>
          <w:p w:rsidR="008E62BD" w:rsidRPr="0077423B" w:rsidRDefault="008E62B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8E62BD" w:rsidRPr="0077423B" w:rsidRDefault="008E62B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62BD" w:rsidRDefault="008E6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2BD">
        <w:trPr>
          <w:trHeight w:val="253"/>
          <w:jc w:val="center"/>
        </w:trPr>
        <w:tc>
          <w:tcPr>
            <w:tcW w:w="3005" w:type="dxa"/>
          </w:tcPr>
          <w:p w:rsidR="008E62BD" w:rsidRPr="0077423B" w:rsidRDefault="00E63A52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Оператор формального и логического контроля</w:t>
            </w:r>
          </w:p>
        </w:tc>
        <w:tc>
          <w:tcPr>
            <w:tcW w:w="3061" w:type="dxa"/>
            <w:vAlign w:val="center"/>
          </w:tcPr>
          <w:p w:rsidR="008E62BD" w:rsidRPr="0077423B" w:rsidRDefault="00E63A52" w:rsidP="0077423B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 xml:space="preserve">Контроль заполненных анкет, ввод первичных данных </w:t>
            </w:r>
          </w:p>
        </w:tc>
        <w:tc>
          <w:tcPr>
            <w:tcW w:w="1416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3B">
              <w:rPr>
                <w:rFonts w:ascii="Times New Roman" w:hAnsi="Times New Roman" w:cs="Times New Roman"/>
                <w:sz w:val="24"/>
                <w:szCs w:val="24"/>
              </w:rPr>
              <w:t>43044,08</w:t>
            </w:r>
          </w:p>
        </w:tc>
        <w:tc>
          <w:tcPr>
            <w:tcW w:w="1474" w:type="dxa"/>
            <w:vAlign w:val="center"/>
          </w:tcPr>
          <w:p w:rsidR="008E62BD" w:rsidRPr="0077423B" w:rsidRDefault="008E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E62BD" w:rsidRPr="0077423B" w:rsidRDefault="008E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62BD" w:rsidRPr="0077423B" w:rsidRDefault="008E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62BD" w:rsidRDefault="008E6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62BD" w:rsidRDefault="008E62BD"/>
    <w:p w:rsidR="0077423B" w:rsidRDefault="0077423B"/>
    <w:p w:rsidR="0077423B" w:rsidRDefault="0077423B"/>
    <w:p w:rsidR="0077423B" w:rsidRDefault="0077423B"/>
    <w:p w:rsidR="0077423B" w:rsidRDefault="0077423B"/>
    <w:tbl>
      <w:tblPr>
        <w:tblW w:w="15021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634"/>
      </w:tblGrid>
      <w:tr w:rsidR="008E62BD">
        <w:trPr>
          <w:trHeight w:val="227"/>
        </w:trPr>
        <w:tc>
          <w:tcPr>
            <w:tcW w:w="150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контрактах, заключенных с физическими лицами по федеральным статистическим наблюдениям</w:t>
            </w:r>
          </w:p>
          <w:p w:rsidR="008E62BD" w:rsidRDefault="008E62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2BD" w:rsidRDefault="00E63A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государственной статистике</w:t>
            </w:r>
          </w:p>
          <w:p w:rsidR="008E62BD" w:rsidRDefault="00E63A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РСО-Алания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 w:rsidP="007742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77423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7423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:rsidR="008E62BD" w:rsidRDefault="008E62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023" w:type="dxa"/>
        <w:tblLayout w:type="fixed"/>
        <w:tblLook w:val="04A0" w:firstRow="1" w:lastRow="0" w:firstColumn="1" w:lastColumn="0" w:noHBand="0" w:noVBand="1"/>
      </w:tblPr>
      <w:tblGrid>
        <w:gridCol w:w="2778"/>
        <w:gridCol w:w="3798"/>
        <w:gridCol w:w="1470"/>
        <w:gridCol w:w="1276"/>
        <w:gridCol w:w="1336"/>
        <w:gridCol w:w="1417"/>
        <w:gridCol w:w="1531"/>
        <w:gridCol w:w="1417"/>
      </w:tblGrid>
      <w:tr w:rsidR="008E62BD">
        <w:tc>
          <w:tcPr>
            <w:tcW w:w="277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79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33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ракта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8E62BD">
        <w:tc>
          <w:tcPr>
            <w:tcW w:w="277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BD">
        <w:tc>
          <w:tcPr>
            <w:tcW w:w="2778" w:type="dxa"/>
            <w:vAlign w:val="center"/>
          </w:tcPr>
          <w:p w:rsidR="008E62BD" w:rsidRPr="0077423B" w:rsidRDefault="00E63A52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  <w:p w:rsidR="008E62BD" w:rsidRPr="0077423B" w:rsidRDefault="008E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E62BD" w:rsidRPr="0077423B" w:rsidRDefault="00E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63960.7</w:t>
            </w:r>
          </w:p>
        </w:tc>
        <w:tc>
          <w:tcPr>
            <w:tcW w:w="1336" w:type="dxa"/>
            <w:vAlign w:val="center"/>
          </w:tcPr>
          <w:p w:rsidR="008E62BD" w:rsidRPr="0077423B" w:rsidRDefault="008E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Pr="0077423B" w:rsidRDefault="008E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62BD" w:rsidRDefault="008E6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2BD">
        <w:trPr>
          <w:trHeight w:val="276"/>
        </w:trPr>
        <w:tc>
          <w:tcPr>
            <w:tcW w:w="2778" w:type="dxa"/>
            <w:vMerge w:val="restart"/>
            <w:vAlign w:val="center"/>
          </w:tcPr>
          <w:p w:rsidR="008E62BD" w:rsidRPr="0077423B" w:rsidRDefault="00E63A52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Оператор формального и логического контроля</w:t>
            </w:r>
          </w:p>
        </w:tc>
        <w:tc>
          <w:tcPr>
            <w:tcW w:w="3798" w:type="dxa"/>
            <w:vMerge w:val="restart"/>
          </w:tcPr>
          <w:p w:rsidR="008E62BD" w:rsidRPr="0077423B" w:rsidRDefault="00E63A52" w:rsidP="0077423B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 xml:space="preserve">Проверка полноты и правильности заполнение анкет </w:t>
            </w:r>
          </w:p>
        </w:tc>
        <w:tc>
          <w:tcPr>
            <w:tcW w:w="1470" w:type="dxa"/>
            <w:vMerge w:val="restart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15350,58</w:t>
            </w:r>
          </w:p>
        </w:tc>
        <w:tc>
          <w:tcPr>
            <w:tcW w:w="1336" w:type="dxa"/>
            <w:vMerge w:val="restart"/>
            <w:vAlign w:val="center"/>
          </w:tcPr>
          <w:p w:rsidR="008E62BD" w:rsidRPr="0077423B" w:rsidRDefault="008E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62BD" w:rsidRPr="0077423B" w:rsidRDefault="008E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E62BD" w:rsidRPr="0077423B" w:rsidRDefault="008E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62BD" w:rsidRDefault="008E6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8E62BD">
        <w:trPr>
          <w:trHeight w:val="480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контрактах, заключенных с физическими лицами по федеральным статистическим наблюдениям</w:t>
            </w:r>
          </w:p>
        </w:tc>
      </w:tr>
      <w:tr w:rsidR="008E62BD">
        <w:trPr>
          <w:trHeight w:val="3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BD" w:rsidRDefault="00E63A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62BD" w:rsidRDefault="00E63A52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государственной статистики в Республике Ингушетия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77423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«05» декабря 2024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3A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tbl>
      <w:tblPr>
        <w:tblStyle w:val="af4"/>
        <w:tblW w:w="14966" w:type="dxa"/>
        <w:tblLayout w:type="fixed"/>
        <w:tblLook w:val="04A0" w:firstRow="1" w:lastRow="0" w:firstColumn="1" w:lastColumn="0" w:noHBand="0" w:noVBand="1"/>
      </w:tblPr>
      <w:tblGrid>
        <w:gridCol w:w="2438"/>
        <w:gridCol w:w="4048"/>
        <w:gridCol w:w="1276"/>
        <w:gridCol w:w="1417"/>
        <w:gridCol w:w="1276"/>
        <w:gridCol w:w="1417"/>
        <w:gridCol w:w="1559"/>
        <w:gridCol w:w="1535"/>
      </w:tblGrid>
      <w:tr w:rsidR="008E62BD">
        <w:tc>
          <w:tcPr>
            <w:tcW w:w="243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404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закупки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(объем  / содержание работ)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5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535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8E62BD">
        <w:tc>
          <w:tcPr>
            <w:tcW w:w="243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04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BD">
        <w:tc>
          <w:tcPr>
            <w:tcW w:w="2438" w:type="dxa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 xml:space="preserve">Оператор формального и логического контроля </w:t>
            </w:r>
          </w:p>
        </w:tc>
        <w:tc>
          <w:tcPr>
            <w:tcW w:w="4048" w:type="dxa"/>
          </w:tcPr>
          <w:p w:rsidR="008E62BD" w:rsidRPr="0072137D" w:rsidRDefault="00E63A52" w:rsidP="0072137D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Ввод и контроль первичных данных по правилам форм</w:t>
            </w:r>
            <w:r w:rsidR="0072137D" w:rsidRPr="0072137D">
              <w:rPr>
                <w:rFonts w:ascii="Times New Roman" w:hAnsi="Times New Roman"/>
                <w:sz w:val="24"/>
                <w:szCs w:val="24"/>
              </w:rPr>
              <w:t xml:space="preserve">ального и логического контроля </w:t>
            </w:r>
          </w:p>
        </w:tc>
        <w:tc>
          <w:tcPr>
            <w:tcW w:w="1276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15116,22</w:t>
            </w:r>
          </w:p>
        </w:tc>
        <w:tc>
          <w:tcPr>
            <w:tcW w:w="1276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2BD" w:rsidRDefault="008E62BD">
      <w:pPr>
        <w:pStyle w:val="24"/>
        <w:spacing w:before="0"/>
        <w:ind w:firstLine="709"/>
        <w:jc w:val="right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8E62BD">
        <w:trPr>
          <w:trHeight w:val="480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8E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 w:rsidP="0072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E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контрактах, заключенных с физическими лицами по федеральным статистическим наблюдениям</w:t>
            </w:r>
          </w:p>
          <w:p w:rsidR="008E62BD" w:rsidRDefault="008E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государственной статистики в КБР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77423B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«05» декабря 2024 г.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tbl>
      <w:tblPr>
        <w:tblStyle w:val="af4"/>
        <w:tblW w:w="15079" w:type="dxa"/>
        <w:tblLayout w:type="fixed"/>
        <w:tblLook w:val="04A0" w:firstRow="1" w:lastRow="0" w:firstColumn="1" w:lastColumn="0" w:noHBand="0" w:noVBand="1"/>
      </w:tblPr>
      <w:tblGrid>
        <w:gridCol w:w="2948"/>
        <w:gridCol w:w="3628"/>
        <w:gridCol w:w="1470"/>
        <w:gridCol w:w="1251"/>
        <w:gridCol w:w="1417"/>
        <w:gridCol w:w="1417"/>
        <w:gridCol w:w="1531"/>
        <w:gridCol w:w="1417"/>
      </w:tblGrid>
      <w:tr w:rsidR="008E62BD">
        <w:tc>
          <w:tcPr>
            <w:tcW w:w="294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62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25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контрактов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</w:t>
            </w:r>
            <w:r>
              <w:rPr>
                <w:rFonts w:ascii="Times New Roman" w:hAnsi="Times New Roman"/>
                <w:sz w:val="20"/>
                <w:szCs w:val="20"/>
              </w:rPr>
              <w:t>ований (причин) его расторжения</w:t>
            </w:r>
          </w:p>
        </w:tc>
      </w:tr>
      <w:tr w:rsidR="008E62BD">
        <w:tc>
          <w:tcPr>
            <w:tcW w:w="294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2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BD">
        <w:trPr>
          <w:trHeight w:val="227"/>
        </w:trPr>
        <w:tc>
          <w:tcPr>
            <w:tcW w:w="2948" w:type="dxa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Интервьюер</w:t>
            </w:r>
          </w:p>
          <w:p w:rsidR="008E62BD" w:rsidRPr="0072137D" w:rsidRDefault="008E62B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78933.6</w:t>
            </w:r>
          </w:p>
        </w:tc>
        <w:tc>
          <w:tcPr>
            <w:tcW w:w="1417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BD">
        <w:trPr>
          <w:trHeight w:val="227"/>
        </w:trPr>
        <w:tc>
          <w:tcPr>
            <w:tcW w:w="2948" w:type="dxa"/>
          </w:tcPr>
          <w:p w:rsidR="008E62BD" w:rsidRPr="0072137D" w:rsidRDefault="00E63A52">
            <w:pPr>
              <w:rPr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Оператор формального и логического контроля</w:t>
            </w:r>
          </w:p>
        </w:tc>
        <w:tc>
          <w:tcPr>
            <w:tcW w:w="3628" w:type="dxa"/>
            <w:vAlign w:val="center"/>
          </w:tcPr>
          <w:p w:rsidR="008E62BD" w:rsidRPr="0072137D" w:rsidRDefault="00E63A52" w:rsidP="0077423B">
            <w:pPr>
              <w:rPr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данных </w:t>
            </w:r>
          </w:p>
        </w:tc>
        <w:tc>
          <w:tcPr>
            <w:tcW w:w="1470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18944,10</w:t>
            </w:r>
          </w:p>
        </w:tc>
        <w:tc>
          <w:tcPr>
            <w:tcW w:w="1417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2BD" w:rsidRDefault="008E62BD">
      <w:pPr>
        <w:pStyle w:val="24"/>
        <w:spacing w:before="0"/>
        <w:ind w:firstLine="0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8E62BD">
        <w:trPr>
          <w:trHeight w:val="227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контрактах, заключенных с физическими лицами по федеральным статистическим наблюдениям</w:t>
            </w: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2BD" w:rsidRDefault="00E63A52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организации и проведения переписей и наблюдений КЧР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77423B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«05» декабря 2024 г.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:rsidR="008E62BD" w:rsidRDefault="008E62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137" w:type="dxa"/>
        <w:tblLayout w:type="fixed"/>
        <w:tblLook w:val="04A0" w:firstRow="1" w:lastRow="0" w:firstColumn="1" w:lastColumn="0" w:noHBand="0" w:noVBand="1"/>
      </w:tblPr>
      <w:tblGrid>
        <w:gridCol w:w="2778"/>
        <w:gridCol w:w="3850"/>
        <w:gridCol w:w="1277"/>
        <w:gridCol w:w="1279"/>
        <w:gridCol w:w="1474"/>
        <w:gridCol w:w="1474"/>
        <w:gridCol w:w="1531"/>
        <w:gridCol w:w="1474"/>
      </w:tblGrid>
      <w:tr w:rsidR="008E62BD">
        <w:tc>
          <w:tcPr>
            <w:tcW w:w="277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85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7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27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ракта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74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8E62BD">
        <w:trPr>
          <w:trHeight w:val="227"/>
        </w:trPr>
        <w:tc>
          <w:tcPr>
            <w:tcW w:w="2778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8E62B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BD">
        <w:trPr>
          <w:trHeight w:val="227"/>
        </w:trPr>
        <w:tc>
          <w:tcPr>
            <w:tcW w:w="2778" w:type="dxa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3850" w:type="dxa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277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9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68843,3</w:t>
            </w:r>
          </w:p>
        </w:tc>
        <w:tc>
          <w:tcPr>
            <w:tcW w:w="1474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8E62B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2BD">
        <w:trPr>
          <w:trHeight w:val="227"/>
        </w:trPr>
        <w:tc>
          <w:tcPr>
            <w:tcW w:w="2778" w:type="dxa"/>
            <w:vMerge w:val="restart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Оператор формального и логического контроля</w:t>
            </w:r>
          </w:p>
        </w:tc>
        <w:tc>
          <w:tcPr>
            <w:tcW w:w="3850" w:type="dxa"/>
            <w:vMerge w:val="restart"/>
            <w:vAlign w:val="center"/>
          </w:tcPr>
          <w:p w:rsidR="008E62BD" w:rsidRPr="0072137D" w:rsidRDefault="00E63A52" w:rsidP="0077423B">
            <w:pPr>
              <w:pStyle w:val="af9"/>
              <w:numPr>
                <w:ilvl w:val="0"/>
                <w:numId w:val="1"/>
              </w:numPr>
              <w:spacing w:line="220" w:lineRule="exac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Проверка полноты и правильности заполнение анкет, ввод данных</w:t>
            </w:r>
          </w:p>
        </w:tc>
        <w:tc>
          <w:tcPr>
            <w:tcW w:w="1277" w:type="dxa"/>
            <w:vMerge w:val="restart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vMerge w:val="restart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16522,38</w:t>
            </w:r>
          </w:p>
        </w:tc>
        <w:tc>
          <w:tcPr>
            <w:tcW w:w="1474" w:type="dxa"/>
            <w:vMerge w:val="restart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E62BD" w:rsidRPr="0072137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E62BD" w:rsidRDefault="008E62B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62BD" w:rsidRDefault="008E62BD">
      <w:pPr>
        <w:pStyle w:val="24"/>
        <w:spacing w:before="0"/>
        <w:ind w:firstLine="709"/>
        <w:jc w:val="right"/>
      </w:pPr>
    </w:p>
    <w:p w:rsidR="008E62BD" w:rsidRDefault="00E63A52">
      <w:pPr>
        <w:pStyle w:val="24"/>
        <w:spacing w:before="0"/>
        <w:ind w:right="-598" w:firstLine="0"/>
        <w:rPr>
          <w:sz w:val="28"/>
          <w:szCs w:val="28"/>
        </w:rPr>
      </w:pPr>
      <w:r>
        <w:rPr>
          <w:sz w:val="28"/>
          <w:szCs w:val="28"/>
        </w:rPr>
        <w:t xml:space="preserve">Должность: ведущий специалист-эксперт     ______   К.Ю. </w:t>
      </w:r>
      <w:proofErr w:type="spellStart"/>
      <w:r>
        <w:rPr>
          <w:sz w:val="28"/>
          <w:szCs w:val="28"/>
        </w:rPr>
        <w:t>Абдулхакимова</w:t>
      </w:r>
      <w:proofErr w:type="spellEnd"/>
      <w:r>
        <w:rPr>
          <w:sz w:val="28"/>
          <w:szCs w:val="28"/>
        </w:rPr>
        <w:t xml:space="preserve">                                              «___»__________2024г.</w:t>
      </w:r>
    </w:p>
    <w:sectPr w:rsidR="008E62BD">
      <w:headerReference w:type="default" r:id="rId9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52" w:rsidRDefault="00E63A52">
      <w:pPr>
        <w:spacing w:after="0" w:line="240" w:lineRule="auto"/>
      </w:pPr>
      <w:r>
        <w:separator/>
      </w:r>
    </w:p>
  </w:endnote>
  <w:endnote w:type="continuationSeparator" w:id="0">
    <w:p w:rsidR="00E63A52" w:rsidRDefault="00E6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52" w:rsidRDefault="00E63A52">
      <w:pPr>
        <w:spacing w:after="0" w:line="240" w:lineRule="auto"/>
      </w:pPr>
      <w:r>
        <w:separator/>
      </w:r>
    </w:p>
  </w:footnote>
  <w:footnote w:type="continuationSeparator" w:id="0">
    <w:p w:rsidR="00E63A52" w:rsidRDefault="00E6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BD" w:rsidRDefault="00E63A52">
    <w:pPr>
      <w:spacing w:after="0" w:line="240" w:lineRule="auto"/>
      <w:ind w:firstLine="70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 3</w:t>
    </w:r>
  </w:p>
  <w:p w:rsidR="008E62BD" w:rsidRDefault="00E63A52">
    <w:pPr>
      <w:spacing w:after="0" w:line="240" w:lineRule="auto"/>
      <w:ind w:firstLine="70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к П</w:t>
    </w:r>
    <w:r>
      <w:rPr>
        <w:rFonts w:ascii="Times New Roman" w:hAnsi="Times New Roman" w:cs="Times New Roman"/>
        <w:sz w:val="28"/>
        <w:szCs w:val="28"/>
      </w:rPr>
      <w:t>орядку</w:t>
    </w:r>
  </w:p>
  <w:p w:rsidR="008E62BD" w:rsidRDefault="008E62B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488B"/>
    <w:multiLevelType w:val="hybridMultilevel"/>
    <w:tmpl w:val="910057F6"/>
    <w:lvl w:ilvl="0" w:tplc="096E274A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  <w:lvl w:ilvl="1" w:tplc="BC3820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DA3E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4846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0E0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F295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305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64C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1CF8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505500D"/>
    <w:multiLevelType w:val="hybridMultilevel"/>
    <w:tmpl w:val="6C7C6818"/>
    <w:lvl w:ilvl="0" w:tplc="B7384F9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7FE671E">
      <w:start w:val="1"/>
      <w:numFmt w:val="lowerLetter"/>
      <w:lvlText w:val="%2."/>
      <w:lvlJc w:val="left"/>
      <w:pPr>
        <w:ind w:left="1440" w:hanging="360"/>
      </w:pPr>
    </w:lvl>
    <w:lvl w:ilvl="2" w:tplc="867CB35A">
      <w:start w:val="1"/>
      <w:numFmt w:val="lowerRoman"/>
      <w:lvlText w:val="%3."/>
      <w:lvlJc w:val="right"/>
      <w:pPr>
        <w:ind w:left="2160" w:hanging="180"/>
      </w:pPr>
    </w:lvl>
    <w:lvl w:ilvl="3" w:tplc="32646E72">
      <w:start w:val="1"/>
      <w:numFmt w:val="decimal"/>
      <w:lvlText w:val="%4."/>
      <w:lvlJc w:val="left"/>
      <w:pPr>
        <w:ind w:left="2880" w:hanging="360"/>
      </w:pPr>
    </w:lvl>
    <w:lvl w:ilvl="4" w:tplc="AA864E68">
      <w:start w:val="1"/>
      <w:numFmt w:val="lowerLetter"/>
      <w:lvlText w:val="%5."/>
      <w:lvlJc w:val="left"/>
      <w:pPr>
        <w:ind w:left="3600" w:hanging="360"/>
      </w:pPr>
    </w:lvl>
    <w:lvl w:ilvl="5" w:tplc="413887C8">
      <w:start w:val="1"/>
      <w:numFmt w:val="lowerRoman"/>
      <w:lvlText w:val="%6."/>
      <w:lvlJc w:val="right"/>
      <w:pPr>
        <w:ind w:left="4320" w:hanging="180"/>
      </w:pPr>
    </w:lvl>
    <w:lvl w:ilvl="6" w:tplc="83AA837E">
      <w:start w:val="1"/>
      <w:numFmt w:val="decimal"/>
      <w:lvlText w:val="%7."/>
      <w:lvlJc w:val="left"/>
      <w:pPr>
        <w:ind w:left="5040" w:hanging="360"/>
      </w:pPr>
    </w:lvl>
    <w:lvl w:ilvl="7" w:tplc="0B90CF68">
      <w:start w:val="1"/>
      <w:numFmt w:val="lowerLetter"/>
      <w:lvlText w:val="%8."/>
      <w:lvlJc w:val="left"/>
      <w:pPr>
        <w:ind w:left="5760" w:hanging="360"/>
      </w:pPr>
    </w:lvl>
    <w:lvl w:ilvl="8" w:tplc="438253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D"/>
    <w:rsid w:val="00071206"/>
    <w:rsid w:val="0072137D"/>
    <w:rsid w:val="0077423B"/>
    <w:rsid w:val="008E62BD"/>
    <w:rsid w:val="00E6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pPr>
      <w:widowControl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eastAsiaTheme="minorEastAsia"/>
      <w:lang w:eastAsia="ru-RU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pPr>
      <w:widowControl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eastAsiaTheme="minorEastAsia"/>
      <w:lang w:eastAsia="ru-RU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6BD3-8460-4736-9C34-DF47C796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stavstat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P26_InozemtsevaEA</dc:creator>
  <cp:lastModifiedBy>Абдулхакимова Ксения Юрьевна</cp:lastModifiedBy>
  <cp:revision>3</cp:revision>
  <dcterms:created xsi:type="dcterms:W3CDTF">2024-12-06T08:50:00Z</dcterms:created>
  <dcterms:modified xsi:type="dcterms:W3CDTF">2024-12-06T09:08:00Z</dcterms:modified>
</cp:coreProperties>
</file>